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ECF5" w14:textId="775A646F" w:rsidR="0026554E" w:rsidRPr="003A02BE" w:rsidRDefault="003A02BE" w:rsidP="003A02BE">
      <w:r>
        <w:t>No se presentaron beneficiarios en este mes de</w:t>
      </w:r>
      <w:r w:rsidR="003A20B2">
        <w:t xml:space="preserve"> junio </w:t>
      </w:r>
      <w:bookmarkStart w:id="0" w:name="_GoBack"/>
      <w:bookmarkEnd w:id="0"/>
      <w:r>
        <w:t>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E"/>
    <w:rsid w:val="000E0E56"/>
    <w:rsid w:val="001474FC"/>
    <w:rsid w:val="0026554E"/>
    <w:rsid w:val="003A02BE"/>
    <w:rsid w:val="003A20B2"/>
    <w:rsid w:val="00602C65"/>
    <w:rsid w:val="008B1A15"/>
    <w:rsid w:val="00925DAF"/>
    <w:rsid w:val="0096794E"/>
    <w:rsid w:val="009707A4"/>
    <w:rsid w:val="00AD5563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2020-07-09T17:44:00Z</dcterms:created>
  <dcterms:modified xsi:type="dcterms:W3CDTF">2020-07-09T17:44:00Z</dcterms:modified>
</cp:coreProperties>
</file>