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919E5" w14:textId="77777777" w:rsidR="0035312D" w:rsidRPr="0035312D" w:rsidRDefault="0035312D" w:rsidP="008E6F47">
      <w:pPr>
        <w:pStyle w:val="Ttulo1"/>
        <w:rPr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35312D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35312D" w:rsidRDefault="0035312D" w:rsidP="003531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35312D" w14:paraId="71C4A0DA" w14:textId="77777777" w:rsidTr="00BC0DE2">
        <w:tc>
          <w:tcPr>
            <w:tcW w:w="1044" w:type="pct"/>
          </w:tcPr>
          <w:p w14:paraId="4B541014" w14:textId="77777777" w:rsidR="0035312D" w:rsidRPr="0035312D" w:rsidRDefault="0035312D" w:rsidP="0035312D">
            <w:pP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41FBAA55" w14:textId="77777777" w:rsidTr="00BC0DE2">
        <w:tc>
          <w:tcPr>
            <w:tcW w:w="1044" w:type="pct"/>
          </w:tcPr>
          <w:p w14:paraId="1F5BCDC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7735ED0" w14:textId="77777777" w:rsidTr="00BC0DE2">
        <w:tc>
          <w:tcPr>
            <w:tcW w:w="1044" w:type="pct"/>
          </w:tcPr>
          <w:p w14:paraId="6EC254F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186261B" w14:textId="77777777" w:rsidTr="00BC0DE2">
        <w:tc>
          <w:tcPr>
            <w:tcW w:w="1044" w:type="pct"/>
          </w:tcPr>
          <w:p w14:paraId="70090D0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723F49F4" w14:textId="77777777" w:rsidTr="00BC0DE2">
        <w:tc>
          <w:tcPr>
            <w:tcW w:w="1044" w:type="pct"/>
          </w:tcPr>
          <w:p w14:paraId="12708A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35312D" w:rsidRDefault="0035312D" w:rsidP="0035312D">
      <w:pPr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35312D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35312D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35312D" w14:paraId="20153419" w14:textId="77777777" w:rsidTr="00BC0DE2">
        <w:tc>
          <w:tcPr>
            <w:tcW w:w="5000" w:type="pct"/>
          </w:tcPr>
          <w:p w14:paraId="2D653E56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35312D" w14:paraId="07B4FF3C" w14:textId="77777777" w:rsidTr="00BC0DE2">
        <w:tc>
          <w:tcPr>
            <w:tcW w:w="5000" w:type="pct"/>
          </w:tcPr>
          <w:p w14:paraId="687C682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35312D" w14:paraId="1725440C" w14:textId="77777777" w:rsidTr="00BC0DE2">
        <w:tc>
          <w:tcPr>
            <w:tcW w:w="5000" w:type="pct"/>
          </w:tcPr>
          <w:p w14:paraId="45B04A7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35312D" w14:paraId="021A8669" w14:textId="77777777" w:rsidTr="00BC0DE2">
        <w:tc>
          <w:tcPr>
            <w:tcW w:w="5000" w:type="pct"/>
          </w:tcPr>
          <w:p w14:paraId="0BB03629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35312D" w14:paraId="60BD2511" w14:textId="77777777" w:rsidTr="00BC0DE2">
        <w:tc>
          <w:tcPr>
            <w:tcW w:w="5000" w:type="pct"/>
          </w:tcPr>
          <w:p w14:paraId="4EA31082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35312D" w14:paraId="6ED5AC84" w14:textId="77777777" w:rsidTr="00BC0DE2">
        <w:tc>
          <w:tcPr>
            <w:tcW w:w="5000" w:type="pct"/>
          </w:tcPr>
          <w:p w14:paraId="5343E5DA" w14:textId="54448F17" w:rsidR="0035312D" w:rsidRPr="0035312D" w:rsidRDefault="00FC7777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35312D" w14:paraId="6BCD96E6" w14:textId="77777777" w:rsidTr="00BC0DE2">
        <w:tc>
          <w:tcPr>
            <w:tcW w:w="5000" w:type="pct"/>
          </w:tcPr>
          <w:p w14:paraId="164839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35312D" w14:paraId="5B271D39" w14:textId="77777777" w:rsidTr="00BC0DE2">
        <w:tc>
          <w:tcPr>
            <w:tcW w:w="5000" w:type="pct"/>
          </w:tcPr>
          <w:p w14:paraId="4922E7E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35312D" w:rsidRDefault="0035312D" w:rsidP="0035312D">
      <w:pPr>
        <w:rPr>
          <w:rFonts w:ascii="Verdana" w:hAnsi="Verdana"/>
          <w:sz w:val="20"/>
          <w:szCs w:val="20"/>
          <w:lang w:val="es-ES"/>
        </w:rPr>
      </w:pPr>
    </w:p>
    <w:p w14:paraId="352876A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1.Tiene su organización empresas relacionadas brindando servicios al Estado? en caso de ser afirmativo indique:</w:t>
      </w:r>
    </w:p>
    <w:p w14:paraId="6C5CFD3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35312D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35312D" w14:paraId="6462B89A" w14:textId="77777777" w:rsidTr="00BC0DE2">
        <w:tc>
          <w:tcPr>
            <w:tcW w:w="1250" w:type="pct"/>
          </w:tcPr>
          <w:p w14:paraId="1EAE5B9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35312D" w14:paraId="1FCB19B3" w14:textId="77777777" w:rsidTr="00BC0DE2">
        <w:tc>
          <w:tcPr>
            <w:tcW w:w="1250" w:type="pct"/>
          </w:tcPr>
          <w:p w14:paraId="3A50DB4A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681A153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2.Identifique los puestos directivos de su organización</w:t>
      </w:r>
    </w:p>
    <w:p w14:paraId="4BAC4AD3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77F7D202" w14:textId="77777777" w:rsidTr="00BC0DE2">
        <w:tc>
          <w:tcPr>
            <w:tcW w:w="2335" w:type="pct"/>
          </w:tcPr>
          <w:p w14:paraId="17A0AE7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F4EB963" w14:textId="77777777" w:rsidTr="00BC0DE2">
        <w:tc>
          <w:tcPr>
            <w:tcW w:w="2335" w:type="pct"/>
          </w:tcPr>
          <w:p w14:paraId="7940898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6A2AE9D2" w14:textId="77777777" w:rsidR="0035312D" w:rsidRPr="0035312D" w:rsidRDefault="0035312D" w:rsidP="0035312D">
      <w:pPr>
        <w:tabs>
          <w:tab w:val="left" w:pos="8931"/>
        </w:tabs>
        <w:spacing w:before="100" w:beforeAutospacing="1" w:after="100" w:afterAutospacing="1"/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3. Identifique a todos los empleados que trabajarán en el proyecto o transacción, incluyendo nivel académico y posición de la empresa. Incluya copia del CV de cada persona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35312D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20C3F505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189B8381" w14:textId="77777777" w:rsidR="0035312D" w:rsidRPr="0035312D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Porcentaje accionario</w:t>
            </w:r>
          </w:p>
        </w:tc>
      </w:tr>
      <w:tr w:rsidR="0035312D" w:rsidRPr="0035312D" w14:paraId="29E9B2ED" w14:textId="77777777" w:rsidTr="00BC0DE2">
        <w:tc>
          <w:tcPr>
            <w:tcW w:w="2335" w:type="pct"/>
          </w:tcPr>
          <w:p w14:paraId="3B7334D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312D" w:rsidRPr="0035312D" w14:paraId="58D6C9CE" w14:textId="77777777" w:rsidTr="00BC0DE2">
        <w:tc>
          <w:tcPr>
            <w:tcW w:w="2335" w:type="pct"/>
          </w:tcPr>
          <w:p w14:paraId="0581FBF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08C2D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</w:rPr>
      </w:pPr>
    </w:p>
    <w:p w14:paraId="4227BE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5. Declare si tiene algún familiar laborando en nuestra institución</w:t>
      </w:r>
    </w:p>
    <w:p w14:paraId="09C7BD2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5A09602A" w14:textId="77777777" w:rsidTr="00BC0DE2">
        <w:tc>
          <w:tcPr>
            <w:tcW w:w="2335" w:type="pct"/>
          </w:tcPr>
          <w:p w14:paraId="6542E8D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6A5FB226" w14:textId="77777777" w:rsidTr="00BC0DE2">
        <w:tc>
          <w:tcPr>
            <w:tcW w:w="2335" w:type="pct"/>
          </w:tcPr>
          <w:p w14:paraId="34BB172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311B470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6. Declare si tiene algún conflicto de interés generado por algún conocido o allegado a nuestra institución. En caso de ser afirmativo favor indicar</w:t>
      </w:r>
    </w:p>
    <w:p w14:paraId="7E8105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ACB572A" w14:textId="77777777" w:rsidTr="00BC0DE2">
        <w:tc>
          <w:tcPr>
            <w:tcW w:w="2335" w:type="pct"/>
          </w:tcPr>
          <w:p w14:paraId="32C1FC3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E2A41CF" w14:textId="77777777" w:rsidTr="00BC0DE2">
        <w:tc>
          <w:tcPr>
            <w:tcW w:w="2335" w:type="pct"/>
          </w:tcPr>
          <w:p w14:paraId="75DBBBD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35312D" w:rsidRDefault="00651B03">
      <w:pPr>
        <w:rPr>
          <w:rFonts w:ascii="Verdana" w:hAnsi="Verdana"/>
          <w:sz w:val="20"/>
          <w:szCs w:val="20"/>
        </w:rPr>
      </w:pPr>
    </w:p>
    <w:sectPr w:rsidR="00651B03" w:rsidRPr="0035312D" w:rsidSect="00353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39417" w14:textId="77777777" w:rsidR="00207C86" w:rsidRDefault="00207C86" w:rsidP="0035312D">
      <w:r>
        <w:separator/>
      </w:r>
    </w:p>
  </w:endnote>
  <w:endnote w:type="continuationSeparator" w:id="0">
    <w:p w14:paraId="10B4971A" w14:textId="77777777" w:rsidR="00207C86" w:rsidRDefault="00207C86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EB55F" w14:textId="77777777" w:rsidR="00DB11BD" w:rsidRDefault="00DB11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EB1D8" w14:textId="77777777" w:rsidR="00DB11BD" w:rsidRDefault="00DB11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9D9C" w14:textId="77777777" w:rsidR="00DB11BD" w:rsidRDefault="00DB1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3F6B9" w14:textId="77777777" w:rsidR="00207C86" w:rsidRDefault="00207C86" w:rsidP="0035312D">
      <w:r>
        <w:separator/>
      </w:r>
    </w:p>
  </w:footnote>
  <w:footnote w:type="continuationSeparator" w:id="0">
    <w:p w14:paraId="7DB8F233" w14:textId="77777777" w:rsidR="00207C86" w:rsidRDefault="00207C86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E90D" w14:textId="77777777" w:rsidR="00DB11BD" w:rsidRDefault="00DB11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4"/>
      <w:gridCol w:w="5000"/>
      <w:gridCol w:w="2303"/>
    </w:tblGrid>
    <w:tr w:rsidR="0035312D" w:rsidRPr="006B77E4" w14:paraId="605A94B4" w14:textId="77777777" w:rsidTr="00EB4853">
      <w:trPr>
        <w:trHeight w:val="250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6D908E4F" w:rsidR="0035312D" w:rsidRPr="0077542D" w:rsidRDefault="00DB11BD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 w:rsidRPr="00DB11BD">
            <w:rPr>
              <w:rFonts w:ascii="Calibri" w:eastAsia="Calibri" w:hAnsi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DB06675" wp14:editId="4E6D3E9F">
                <wp:extent cx="1298326" cy="8763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881" cy="911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5FD2D523" w:rsidR="0035312D" w:rsidRPr="00133420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20"/>
              <w:szCs w:val="20"/>
              <w:lang w:eastAsia="en-US"/>
            </w:rPr>
            <w:t xml:space="preserve">Dirección </w:t>
          </w:r>
          <w:r w:rsidR="000B7338">
            <w:rPr>
              <w:rFonts w:ascii="Verdana" w:eastAsia="Calibri" w:hAnsi="Verdana"/>
              <w:b/>
              <w:sz w:val="20"/>
              <w:szCs w:val="20"/>
              <w:lang w:eastAsia="en-US"/>
            </w:rPr>
            <w:t>de Planificación y Desarrollo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460CB0E" w14:textId="43B54818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1B0DD248" w14:textId="77777777" w:rsidTr="000B7338">
      <w:trPr>
        <w:trHeight w:val="584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0E07953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3F3E799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08AE26" w14:textId="188E26EB" w:rsidR="0035312D" w:rsidRPr="0077542D" w:rsidRDefault="007E6C84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18"/>
              <w:szCs w:val="20"/>
              <w:lang w:eastAsia="en-US"/>
            </w:rPr>
            <w:t>F. Versión</w:t>
          </w:r>
          <w:r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7E166D30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7C48CBE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0FC33C28" w14:textId="77777777" w:rsidR="0035312D" w:rsidRPr="0035312D" w:rsidRDefault="0035312D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bookmarkStart w:id="0" w:name="_Hlk133582803"/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  <w:bookmarkEnd w:id="0"/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2077C390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="007E6C84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31ADB91C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D67D5E1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384F3ED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E8EA71C" w14:textId="77777777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70A33C23" w14:textId="77777777" w:rsidR="0035312D" w:rsidRDefault="003531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B0E5" w14:textId="77777777" w:rsidR="00DB11BD" w:rsidRDefault="00DB11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207C86"/>
    <w:rsid w:val="00346E91"/>
    <w:rsid w:val="0035312D"/>
    <w:rsid w:val="005B43FC"/>
    <w:rsid w:val="00651B03"/>
    <w:rsid w:val="006D2339"/>
    <w:rsid w:val="007E2FFA"/>
    <w:rsid w:val="007E4AB9"/>
    <w:rsid w:val="007E6C84"/>
    <w:rsid w:val="008E6F47"/>
    <w:rsid w:val="00920623"/>
    <w:rsid w:val="00BC0DE2"/>
    <w:rsid w:val="00DB11BD"/>
    <w:rsid w:val="00DF5195"/>
    <w:rsid w:val="00F06698"/>
    <w:rsid w:val="00F8509A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E6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Alba  Mateo</cp:lastModifiedBy>
  <cp:revision>2</cp:revision>
  <dcterms:created xsi:type="dcterms:W3CDTF">2024-07-12T19:50:00Z</dcterms:created>
  <dcterms:modified xsi:type="dcterms:W3CDTF">2024-07-12T19:50:00Z</dcterms:modified>
</cp:coreProperties>
</file>