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973E1A">
        <w:t>JUNIO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0F4EC2">
        <w:t xml:space="preserve">compras de emergencias y urgencias </w:t>
      </w:r>
      <w:r w:rsidR="00EE2DA9">
        <w:t>en esta Institución</w:t>
      </w:r>
      <w:r w:rsidR="00AC0FC0">
        <w:t>.</w:t>
      </w:r>
    </w:p>
    <w:p w:rsidR="00801E28" w:rsidRPr="00A8671E" w:rsidRDefault="00973E1A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F4EC2"/>
    <w:rsid w:val="00340EEF"/>
    <w:rsid w:val="0039086D"/>
    <w:rsid w:val="006E0924"/>
    <w:rsid w:val="007C19A9"/>
    <w:rsid w:val="00973E1A"/>
    <w:rsid w:val="009B7C66"/>
    <w:rsid w:val="00A23FE5"/>
    <w:rsid w:val="00A8671E"/>
    <w:rsid w:val="00AC0FC0"/>
    <w:rsid w:val="00AE34B2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2018-07-17T17:38:00Z</dcterms:created>
  <dcterms:modified xsi:type="dcterms:W3CDTF">2018-07-17T17:38:00Z</dcterms:modified>
</cp:coreProperties>
</file>